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18810086230002090626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671854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18810086230002090626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от 10.06.2025,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18810086230002090626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03.03.2025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30.04.2025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0412365400805006292520151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8600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C858-3A92-48CF-89F9-C09FEF34D3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